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FB" w:rsidRDefault="006038FB" w:rsidP="006038FB">
      <w:pPr>
        <w:widowControl w:val="0"/>
        <w:tabs>
          <w:tab w:val="left" w:pos="1080"/>
        </w:tabs>
        <w:spacing w:line="240" w:lineRule="auto"/>
        <w:ind w:left="5670" w:firstLine="0"/>
        <w:rPr>
          <w:rFonts w:eastAsia="Times New Roman"/>
          <w:b w:val="0"/>
          <w:bCs/>
          <w:sz w:val="22"/>
          <w:szCs w:val="22"/>
        </w:rPr>
      </w:pPr>
      <w:r>
        <w:rPr>
          <w:rFonts w:eastAsia="Times New Roman"/>
          <w:b w:val="0"/>
          <w:bCs/>
          <w:sz w:val="22"/>
          <w:szCs w:val="22"/>
        </w:rPr>
        <w:t>Приложение № 2 к Документации о запросе котировок в электронной форме</w:t>
      </w:r>
    </w:p>
    <w:p w:rsidR="006038FB" w:rsidRDefault="006038FB" w:rsidP="006038FB">
      <w:pPr>
        <w:widowControl w:val="0"/>
        <w:tabs>
          <w:tab w:val="left" w:pos="1080"/>
        </w:tabs>
        <w:spacing w:line="240" w:lineRule="auto"/>
        <w:ind w:left="5670" w:firstLine="0"/>
        <w:rPr>
          <w:rFonts w:eastAsia="Times New Roman"/>
          <w:b w:val="0"/>
          <w:bCs/>
          <w:sz w:val="22"/>
          <w:szCs w:val="22"/>
        </w:rPr>
      </w:pPr>
      <w:r>
        <w:rPr>
          <w:rFonts w:eastAsia="Times New Roman"/>
          <w:b w:val="0"/>
          <w:bCs/>
          <w:sz w:val="22"/>
          <w:szCs w:val="22"/>
        </w:rPr>
        <w:t>(техническое задание)</w:t>
      </w:r>
    </w:p>
    <w:p w:rsidR="006038FB" w:rsidRDefault="006038FB" w:rsidP="006038FB">
      <w:pPr>
        <w:widowControl w:val="0"/>
        <w:tabs>
          <w:tab w:val="left" w:pos="1080"/>
        </w:tabs>
        <w:spacing w:line="240" w:lineRule="auto"/>
        <w:ind w:left="5670" w:firstLine="0"/>
        <w:rPr>
          <w:rFonts w:eastAsia="Times New Roman"/>
          <w:b w:val="0"/>
          <w:bCs/>
          <w:sz w:val="22"/>
          <w:szCs w:val="22"/>
        </w:rPr>
      </w:pPr>
    </w:p>
    <w:p w:rsidR="006038FB" w:rsidRDefault="006038FB" w:rsidP="006038FB">
      <w:pPr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Приложение №1 (техническое задание)</w:t>
      </w:r>
    </w:p>
    <w:p w:rsidR="006038FB" w:rsidRDefault="006038FB" w:rsidP="006038FB">
      <w:pPr>
        <w:tabs>
          <w:tab w:val="left" w:pos="8833"/>
        </w:tabs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к Договору №_______</w:t>
      </w:r>
    </w:p>
    <w:p w:rsidR="006038FB" w:rsidRDefault="006038FB" w:rsidP="006038FB">
      <w:pPr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от «____» _____________2020 г.</w:t>
      </w:r>
    </w:p>
    <w:p w:rsidR="006038FB" w:rsidRDefault="006038FB" w:rsidP="006038FB">
      <w:pPr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</w:p>
    <w:p w:rsidR="006038FB" w:rsidRDefault="006038FB" w:rsidP="006038FB">
      <w:pPr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</w:p>
    <w:p w:rsidR="006038FB" w:rsidRDefault="006038FB" w:rsidP="006038FB">
      <w:pPr>
        <w:spacing w:line="240" w:lineRule="auto"/>
        <w:ind w:left="5670" w:firstLine="0"/>
        <w:rPr>
          <w:rFonts w:eastAsia="Times New Roman"/>
          <w:b w:val="0"/>
          <w:sz w:val="22"/>
          <w:szCs w:val="22"/>
        </w:rPr>
      </w:pPr>
    </w:p>
    <w:p w:rsidR="006038FB" w:rsidRDefault="006038FB" w:rsidP="00FF1944">
      <w:pPr>
        <w:spacing w:line="276" w:lineRule="auto"/>
        <w:ind w:firstLine="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ТЕХНИЧЕСКОЕ ЗАДАНИЕ</w:t>
      </w:r>
    </w:p>
    <w:p w:rsidR="00A050FD" w:rsidRDefault="006038FB" w:rsidP="00FF1944">
      <w:pPr>
        <w:overflowPunct w:val="0"/>
        <w:autoSpaceDE w:val="0"/>
        <w:autoSpaceDN w:val="0"/>
        <w:adjustRightInd w:val="0"/>
        <w:spacing w:line="276" w:lineRule="auto"/>
        <w:ind w:firstLine="0"/>
        <w:jc w:val="center"/>
        <w:textAlignment w:val="baseline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Капитальный ремонт</w:t>
      </w:r>
    </w:p>
    <w:p w:rsidR="00565566" w:rsidRDefault="006038FB" w:rsidP="00FF1944">
      <w:pPr>
        <w:overflowPunct w:val="0"/>
        <w:autoSpaceDE w:val="0"/>
        <w:autoSpaceDN w:val="0"/>
        <w:adjustRightInd w:val="0"/>
        <w:spacing w:line="276" w:lineRule="auto"/>
        <w:ind w:firstLine="0"/>
        <w:jc w:val="center"/>
        <w:textAlignment w:val="baseline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канализационных очистных сооружений </w:t>
      </w:r>
      <w:r w:rsidR="00BF36E6">
        <w:rPr>
          <w:rFonts w:eastAsia="Times New Roman"/>
          <w:sz w:val="22"/>
          <w:szCs w:val="22"/>
        </w:rPr>
        <w:t xml:space="preserve">с инженерными коммуникациями санатория </w:t>
      </w:r>
    </w:p>
    <w:p w:rsidR="00565566" w:rsidRDefault="006038FB" w:rsidP="00FF1944">
      <w:pPr>
        <w:overflowPunct w:val="0"/>
        <w:autoSpaceDE w:val="0"/>
        <w:autoSpaceDN w:val="0"/>
        <w:adjustRightInd w:val="0"/>
        <w:spacing w:line="276" w:lineRule="auto"/>
        <w:ind w:firstLine="0"/>
        <w:jc w:val="center"/>
        <w:textAlignment w:val="baseline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ГАУЗ </w:t>
      </w:r>
      <w:proofErr w:type="spellStart"/>
      <w:r>
        <w:rPr>
          <w:rFonts w:eastAsia="Times New Roman"/>
          <w:sz w:val="22"/>
          <w:szCs w:val="22"/>
        </w:rPr>
        <w:t>Мечетлинский</w:t>
      </w:r>
      <w:proofErr w:type="spellEnd"/>
      <w:r>
        <w:rPr>
          <w:rFonts w:eastAsia="Times New Roman"/>
          <w:sz w:val="22"/>
          <w:szCs w:val="22"/>
        </w:rPr>
        <w:t xml:space="preserve"> санаторий для детей с родителями РБ </w:t>
      </w:r>
    </w:p>
    <w:p w:rsidR="006038FB" w:rsidRDefault="006038FB" w:rsidP="00FF1944">
      <w:pPr>
        <w:overflowPunct w:val="0"/>
        <w:autoSpaceDE w:val="0"/>
        <w:autoSpaceDN w:val="0"/>
        <w:adjustRightInd w:val="0"/>
        <w:spacing w:line="276" w:lineRule="auto"/>
        <w:ind w:firstLine="0"/>
        <w:jc w:val="center"/>
        <w:textAlignment w:val="baseline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по адресу: 452550, Республика Башкортостан, </w:t>
      </w:r>
      <w:proofErr w:type="spellStart"/>
      <w:r>
        <w:rPr>
          <w:rFonts w:eastAsia="Times New Roman"/>
          <w:sz w:val="22"/>
          <w:szCs w:val="22"/>
        </w:rPr>
        <w:t>Мечетлинский</w:t>
      </w:r>
      <w:proofErr w:type="spellEnd"/>
      <w:r>
        <w:rPr>
          <w:rFonts w:eastAsia="Times New Roman"/>
          <w:sz w:val="22"/>
          <w:szCs w:val="22"/>
        </w:rPr>
        <w:t xml:space="preserve"> район с. Большеустьикинское ул. Курортная-64</w:t>
      </w:r>
    </w:p>
    <w:p w:rsidR="006038FB" w:rsidRDefault="006038FB" w:rsidP="00FF1944">
      <w:pPr>
        <w:overflowPunct w:val="0"/>
        <w:autoSpaceDE w:val="0"/>
        <w:autoSpaceDN w:val="0"/>
        <w:adjustRightInd w:val="0"/>
        <w:spacing w:line="276" w:lineRule="auto"/>
        <w:ind w:firstLine="0"/>
        <w:jc w:val="center"/>
        <w:textAlignment w:val="baseline"/>
        <w:rPr>
          <w:rFonts w:eastAsia="Times New Roman"/>
          <w:sz w:val="22"/>
          <w:szCs w:val="22"/>
        </w:rPr>
      </w:pP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Требования к техническим характеристикам работ, к результатам работ, используемым материалам и оборудованиям и иные показатели, связанные с определением соответствия выполняемых работ потребностям Заказчика, указаны в проектно-сметной документации, которая является неотъемлемым приложением к настоящему техническому заданию.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ind w:firstLine="540"/>
        <w:textAlignment w:val="baseline"/>
        <w:outlineLvl w:val="1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При этом требования настоящей проектно-сметной документации предусматривают следующее: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 xml:space="preserve">1. В случае если в проектно-сметной документации применяются указания на товарный знак, то такие указания считать не действительными. 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ind w:firstLine="540"/>
        <w:textAlignment w:val="baseline"/>
        <w:outlineLvl w:val="1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 xml:space="preserve">2. В случае если в проектно-сметной документации применяются указания на знаки обслуживания, фирменные и торговые наименования, патенты, полезные модели, промышленные образцы, указания на товарный знак, наименование места происхождения товара или наименование производителя, то такие указания считаются ничтожными. 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3. В случае если в проектно-сметной документации установлены требования к участнику закупки – считать их недействительными.</w:t>
      </w:r>
    </w:p>
    <w:p w:rsidR="006038FB" w:rsidRPr="001E70DA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2"/>
          <w:szCs w:val="22"/>
        </w:rPr>
      </w:pPr>
      <w:r w:rsidRPr="001E70DA">
        <w:rPr>
          <w:rFonts w:eastAsia="Times New Roman"/>
          <w:b w:val="0"/>
          <w:sz w:val="22"/>
          <w:szCs w:val="22"/>
        </w:rPr>
        <w:t>Участник закупки в составе заявки направляет сведения о конкретных функциональных, количественных и качественных характеристиках товара, о качестве работ, услуг путем направления локального сметного расчета (</w:t>
      </w:r>
      <w:proofErr w:type="spellStart"/>
      <w:r w:rsidRPr="001E70DA">
        <w:rPr>
          <w:rFonts w:eastAsia="Times New Roman"/>
          <w:b w:val="0"/>
          <w:sz w:val="22"/>
          <w:szCs w:val="22"/>
        </w:rPr>
        <w:t>ов</w:t>
      </w:r>
      <w:proofErr w:type="spellEnd"/>
      <w:r w:rsidRPr="001E70DA">
        <w:rPr>
          <w:rFonts w:eastAsia="Times New Roman"/>
          <w:b w:val="0"/>
          <w:sz w:val="22"/>
          <w:szCs w:val="22"/>
        </w:rPr>
        <w:t>).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color w:val="FF0000"/>
          <w:sz w:val="22"/>
          <w:szCs w:val="22"/>
        </w:rPr>
      </w:pPr>
    </w:p>
    <w:p w:rsidR="006038FB" w:rsidRDefault="006038FB" w:rsidP="001E70DA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2"/>
          <w:szCs w:val="22"/>
        </w:rPr>
      </w:pPr>
      <w:r>
        <w:rPr>
          <w:rFonts w:eastAsia="Times New Roman"/>
          <w:b w:val="0"/>
          <w:sz w:val="22"/>
          <w:szCs w:val="22"/>
        </w:rPr>
        <w:t>Приложением № 1 к настоящему техническому заданию Заказчика являются Проект в составе:</w:t>
      </w:r>
    </w:p>
    <w:p w:rsidR="006038FB" w:rsidRDefault="006038FB" w:rsidP="001E70D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Инженерные изыскания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Состав проекта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ПЗ (раздел 1)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ППО (раздел 2)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ТКР (раздел 3)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ИЛО (раздел 4)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- </w:t>
      </w:r>
      <w:proofErr w:type="gramStart"/>
      <w:r>
        <w:rPr>
          <w:rFonts w:eastAsia="Times New Roman"/>
          <w:b w:val="0"/>
          <w:sz w:val="24"/>
          <w:szCs w:val="24"/>
        </w:rPr>
        <w:t>ПОС</w:t>
      </w:r>
      <w:proofErr w:type="gramEnd"/>
      <w:r>
        <w:rPr>
          <w:rFonts w:eastAsia="Times New Roman"/>
          <w:b w:val="0"/>
          <w:sz w:val="24"/>
          <w:szCs w:val="24"/>
        </w:rPr>
        <w:t xml:space="preserve"> (раздел 5)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ООС (раздел 7)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- ПБ (раздел 8)</w:t>
      </w:r>
    </w:p>
    <w:p w:rsidR="006038FB" w:rsidRDefault="006038FB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- Сметы (раздел 9): </w:t>
      </w:r>
    </w:p>
    <w:p w:rsidR="001E70DA" w:rsidRDefault="001E70DA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1E70DA" w:rsidRDefault="001E70DA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A050FD" w:rsidRDefault="00A050FD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1E70DA" w:rsidRDefault="001E70DA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Главный врач _______________________</w:t>
      </w:r>
      <w:proofErr w:type="spellStart"/>
      <w:r>
        <w:rPr>
          <w:rFonts w:eastAsia="Times New Roman"/>
          <w:b w:val="0"/>
          <w:sz w:val="24"/>
          <w:szCs w:val="24"/>
        </w:rPr>
        <w:t>Абхалимов</w:t>
      </w:r>
      <w:proofErr w:type="spellEnd"/>
      <w:r>
        <w:rPr>
          <w:rFonts w:eastAsia="Times New Roman"/>
          <w:b w:val="0"/>
          <w:sz w:val="24"/>
          <w:szCs w:val="24"/>
        </w:rPr>
        <w:t xml:space="preserve"> А.В.</w:t>
      </w:r>
      <w:r w:rsidR="00A050FD">
        <w:rPr>
          <w:rFonts w:eastAsia="Times New Roman"/>
          <w:b w:val="0"/>
          <w:sz w:val="24"/>
          <w:szCs w:val="24"/>
        </w:rPr>
        <w:t xml:space="preserve">                </w:t>
      </w:r>
      <w:proofErr w:type="spellStart"/>
      <w:r w:rsidR="00A050FD">
        <w:rPr>
          <w:rFonts w:eastAsia="Times New Roman"/>
          <w:b w:val="0"/>
          <w:sz w:val="24"/>
          <w:szCs w:val="24"/>
        </w:rPr>
        <w:t>м.п</w:t>
      </w:r>
      <w:proofErr w:type="spellEnd"/>
      <w:r w:rsidR="00A050FD">
        <w:rPr>
          <w:rFonts w:eastAsia="Times New Roman"/>
          <w:b w:val="0"/>
          <w:sz w:val="24"/>
          <w:szCs w:val="24"/>
        </w:rPr>
        <w:t>.</w:t>
      </w:r>
      <w:bookmarkStart w:id="0" w:name="_GoBack"/>
      <w:bookmarkEnd w:id="0"/>
    </w:p>
    <w:p w:rsidR="00A050FD" w:rsidRDefault="00A050FD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6038FB" w:rsidRDefault="006038FB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1E70DA" w:rsidRDefault="006038FB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Начальник технического отдела_______________________</w:t>
      </w:r>
      <w:proofErr w:type="spellStart"/>
      <w:r>
        <w:rPr>
          <w:rFonts w:eastAsia="Times New Roman"/>
          <w:b w:val="0"/>
          <w:sz w:val="24"/>
          <w:szCs w:val="24"/>
        </w:rPr>
        <w:t>Кушанов</w:t>
      </w:r>
      <w:proofErr w:type="spellEnd"/>
      <w:r>
        <w:rPr>
          <w:rFonts w:eastAsia="Times New Roman"/>
          <w:b w:val="0"/>
          <w:sz w:val="24"/>
          <w:szCs w:val="24"/>
        </w:rPr>
        <w:t xml:space="preserve"> Р.Р. </w:t>
      </w: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</w:r>
    </w:p>
    <w:p w:rsidR="001E70DA" w:rsidRDefault="001E70DA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1E70DA" w:rsidRDefault="001E70DA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</w:p>
    <w:p w:rsidR="006038FB" w:rsidRDefault="006038FB" w:rsidP="006038F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</w:r>
      <w:r>
        <w:rPr>
          <w:rFonts w:eastAsia="Times New Roman"/>
          <w:b w:val="0"/>
          <w:sz w:val="24"/>
          <w:szCs w:val="24"/>
        </w:rPr>
        <w:tab/>
        <w:t xml:space="preserve"> </w:t>
      </w:r>
    </w:p>
    <w:p w:rsidR="006038FB" w:rsidRDefault="006038FB" w:rsidP="006038FB">
      <w:pPr>
        <w:spacing w:line="240" w:lineRule="auto"/>
        <w:ind w:firstLine="0"/>
        <w:jc w:val="center"/>
        <w:rPr>
          <w:rFonts w:eastAsia="Times New Roman"/>
          <w:sz w:val="22"/>
          <w:szCs w:val="22"/>
        </w:rPr>
      </w:pPr>
    </w:p>
    <w:p w:rsidR="006038FB" w:rsidRDefault="006038FB" w:rsidP="001E70DA">
      <w:pPr>
        <w:spacing w:line="240" w:lineRule="auto"/>
        <w:ind w:firstLine="0"/>
        <w:rPr>
          <w:rFonts w:eastAsia="Times New Roman"/>
          <w:sz w:val="22"/>
          <w:szCs w:val="22"/>
        </w:rPr>
      </w:pPr>
    </w:p>
    <w:p w:rsidR="006038FB" w:rsidRDefault="006038FB" w:rsidP="006038FB">
      <w:pPr>
        <w:spacing w:line="240" w:lineRule="auto"/>
        <w:ind w:firstLine="0"/>
        <w:jc w:val="center"/>
        <w:rPr>
          <w:rFonts w:eastAsia="Times New Roman"/>
          <w:sz w:val="22"/>
          <w:szCs w:val="22"/>
        </w:rPr>
      </w:pPr>
    </w:p>
    <w:sectPr w:rsidR="006038FB" w:rsidSect="00FF1944">
      <w:pgSz w:w="11906" w:h="16838"/>
      <w:pgMar w:top="567" w:right="680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FB"/>
    <w:rsid w:val="001E70DA"/>
    <w:rsid w:val="00565566"/>
    <w:rsid w:val="006038FB"/>
    <w:rsid w:val="00A050FD"/>
    <w:rsid w:val="00B17C33"/>
    <w:rsid w:val="00BF36E6"/>
    <w:rsid w:val="00ED3F7C"/>
    <w:rsid w:val="00FF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FB"/>
    <w:pPr>
      <w:snapToGrid w:val="0"/>
      <w:spacing w:line="360" w:lineRule="auto"/>
      <w:ind w:firstLine="567"/>
      <w:jc w:val="both"/>
    </w:pPr>
    <w:rPr>
      <w:rFonts w:eastAsia="Calibri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FB"/>
    <w:pPr>
      <w:snapToGrid w:val="0"/>
      <w:spacing w:line="360" w:lineRule="auto"/>
      <w:ind w:firstLine="567"/>
      <w:jc w:val="both"/>
    </w:pPr>
    <w:rPr>
      <w:rFonts w:eastAsia="Calibri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13</cp:revision>
  <cp:lastPrinted>2020-03-11T05:54:00Z</cp:lastPrinted>
  <dcterms:created xsi:type="dcterms:W3CDTF">2020-03-06T11:32:00Z</dcterms:created>
  <dcterms:modified xsi:type="dcterms:W3CDTF">2020-03-11T05:55:00Z</dcterms:modified>
</cp:coreProperties>
</file>